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3" w:rsidRDefault="00B12E93" w:rsidP="008A5939">
      <w:pPr>
        <w:jc w:val="center"/>
        <w:rPr>
          <w:sz w:val="28"/>
          <w:szCs w:val="28"/>
        </w:rPr>
      </w:pPr>
    </w:p>
    <w:p w:rsidR="00B12E93" w:rsidRDefault="00BF61F3" w:rsidP="008A5939">
      <w:pPr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776730" cy="1087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de-DE"/>
        </w:rPr>
        <w:drawing>
          <wp:inline distT="0" distB="0" distL="0" distR="0">
            <wp:extent cx="2501900" cy="1561465"/>
            <wp:effectExtent l="0" t="0" r="0" b="635"/>
            <wp:docPr id="2" name="Bild 2" descr="TdH-Logo 20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H-Logo 2012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93" w:rsidRDefault="00B12E93" w:rsidP="00B12E93">
      <w:pPr>
        <w:ind w:firstLine="720"/>
        <w:rPr>
          <w:sz w:val="28"/>
          <w:szCs w:val="28"/>
        </w:rPr>
      </w:pPr>
    </w:p>
    <w:p w:rsidR="00FA0DDD" w:rsidRPr="006E1E3F" w:rsidRDefault="008A5939" w:rsidP="00D62AF1">
      <w:pPr>
        <w:jc w:val="center"/>
        <w:rPr>
          <w:b/>
          <w:sz w:val="28"/>
          <w:szCs w:val="28"/>
        </w:rPr>
      </w:pPr>
      <w:r w:rsidRPr="006E1E3F">
        <w:rPr>
          <w:b/>
          <w:sz w:val="28"/>
          <w:szCs w:val="28"/>
        </w:rPr>
        <w:t xml:space="preserve">Der Posaunenchor </w:t>
      </w:r>
      <w:r w:rsidR="00D62AF1">
        <w:rPr>
          <w:b/>
          <w:sz w:val="28"/>
          <w:szCs w:val="28"/>
        </w:rPr>
        <w:t>sucht</w:t>
      </w:r>
      <w:r w:rsidRPr="006E1E3F">
        <w:rPr>
          <w:b/>
          <w:sz w:val="28"/>
          <w:szCs w:val="28"/>
        </w:rPr>
        <w:t xml:space="preserve"> Bläser</w:t>
      </w:r>
      <w:r w:rsidR="006E1E3F" w:rsidRPr="006E1E3F">
        <w:rPr>
          <w:b/>
          <w:sz w:val="28"/>
          <w:szCs w:val="28"/>
        </w:rPr>
        <w:t>innen und Bläser</w:t>
      </w:r>
      <w:r w:rsidR="006E1E3F">
        <w:rPr>
          <w:b/>
          <w:sz w:val="28"/>
          <w:szCs w:val="28"/>
        </w:rPr>
        <w:t xml:space="preserve"> !</w:t>
      </w:r>
    </w:p>
    <w:p w:rsidR="00EC5115" w:rsidRDefault="00EC5115" w:rsidP="008A5939">
      <w:pPr>
        <w:jc w:val="center"/>
        <w:rPr>
          <w:sz w:val="28"/>
          <w:szCs w:val="28"/>
        </w:rPr>
      </w:pPr>
    </w:p>
    <w:p w:rsidR="00EC5115" w:rsidRDefault="00EC5115" w:rsidP="00EC5115">
      <w:pPr>
        <w:rPr>
          <w:sz w:val="24"/>
          <w:szCs w:val="24"/>
        </w:rPr>
      </w:pPr>
      <w:r>
        <w:rPr>
          <w:sz w:val="24"/>
          <w:szCs w:val="24"/>
        </w:rPr>
        <w:t>Wenn Sie jemals</w:t>
      </w:r>
      <w:r w:rsidR="00315DBC">
        <w:rPr>
          <w:sz w:val="24"/>
          <w:szCs w:val="24"/>
        </w:rPr>
        <w:t xml:space="preserve"> darüber nachgedacht haben, ein</w:t>
      </w:r>
      <w:r>
        <w:rPr>
          <w:sz w:val="24"/>
          <w:szCs w:val="24"/>
        </w:rPr>
        <w:t xml:space="preserve"> Blasinstrument zu erlernen und in einem christlich engagierten Ensemble mitzuspielen, dann bietet s</w:t>
      </w:r>
      <w:r w:rsidR="00C77FA8">
        <w:rPr>
          <w:sz w:val="24"/>
          <w:szCs w:val="24"/>
        </w:rPr>
        <w:t>ich jetzt die beste Gelegenheit, die Initiative zu ergreifen.</w:t>
      </w:r>
    </w:p>
    <w:p w:rsidR="00EC5115" w:rsidRDefault="00EC5115" w:rsidP="00EC5115">
      <w:pPr>
        <w:rPr>
          <w:sz w:val="24"/>
          <w:szCs w:val="24"/>
        </w:rPr>
      </w:pPr>
      <w:r>
        <w:rPr>
          <w:sz w:val="24"/>
          <w:szCs w:val="24"/>
        </w:rPr>
        <w:t xml:space="preserve">Kommen Sie doch einfach auf uns zu und vereinbaren </w:t>
      </w:r>
      <w:r w:rsidR="004D5BDE">
        <w:rPr>
          <w:sz w:val="24"/>
          <w:szCs w:val="24"/>
        </w:rPr>
        <w:t>S</w:t>
      </w:r>
      <w:r>
        <w:rPr>
          <w:sz w:val="24"/>
          <w:szCs w:val="24"/>
        </w:rPr>
        <w:t>ie eine Schnu</w:t>
      </w:r>
      <w:r>
        <w:rPr>
          <w:sz w:val="24"/>
          <w:szCs w:val="24"/>
        </w:rPr>
        <w:t>p</w:t>
      </w:r>
      <w:r>
        <w:rPr>
          <w:sz w:val="24"/>
          <w:szCs w:val="24"/>
        </w:rPr>
        <w:t>perstunde. Instrumente und sonstiges Material k</w:t>
      </w:r>
      <w:r w:rsidR="004D5BDE">
        <w:rPr>
          <w:sz w:val="24"/>
          <w:szCs w:val="24"/>
        </w:rPr>
        <w:t>ö</w:t>
      </w:r>
      <w:r>
        <w:rPr>
          <w:sz w:val="24"/>
          <w:szCs w:val="24"/>
        </w:rPr>
        <w:t>nn</w:t>
      </w:r>
      <w:r w:rsidR="004D5BDE">
        <w:rPr>
          <w:sz w:val="24"/>
          <w:szCs w:val="24"/>
        </w:rPr>
        <w:t>en</w:t>
      </w:r>
      <w:r>
        <w:rPr>
          <w:sz w:val="24"/>
          <w:szCs w:val="24"/>
        </w:rPr>
        <w:t xml:space="preserve"> kurzfristig o</w:t>
      </w:r>
      <w:r>
        <w:rPr>
          <w:sz w:val="24"/>
          <w:szCs w:val="24"/>
        </w:rPr>
        <w:t>r</w:t>
      </w:r>
      <w:r>
        <w:rPr>
          <w:sz w:val="24"/>
          <w:szCs w:val="24"/>
        </w:rPr>
        <w:t>ganisiert werden.</w:t>
      </w:r>
    </w:p>
    <w:p w:rsidR="0000592D" w:rsidRDefault="0000592D" w:rsidP="00EC5115">
      <w:pPr>
        <w:rPr>
          <w:sz w:val="24"/>
          <w:szCs w:val="24"/>
        </w:rPr>
      </w:pPr>
      <w:r>
        <w:rPr>
          <w:sz w:val="24"/>
          <w:szCs w:val="24"/>
        </w:rPr>
        <w:t>Falls Sie noch ein Blechblasinstrument zu Hause haben, weil Sie früher schon einmal gespielt haben und wieder neu anfangen wollen, sind Sie bei uns</w:t>
      </w:r>
      <w:r w:rsidR="001731D9">
        <w:rPr>
          <w:sz w:val="24"/>
          <w:szCs w:val="24"/>
        </w:rPr>
        <w:t xml:space="preserve"> ebenfalls</w:t>
      </w:r>
      <w:r>
        <w:rPr>
          <w:sz w:val="24"/>
          <w:szCs w:val="24"/>
        </w:rPr>
        <w:t xml:space="preserve"> </w:t>
      </w:r>
      <w:r w:rsidR="00C77FA8">
        <w:rPr>
          <w:sz w:val="24"/>
          <w:szCs w:val="24"/>
        </w:rPr>
        <w:t>herzlich willkommen</w:t>
      </w:r>
      <w:r>
        <w:rPr>
          <w:sz w:val="24"/>
          <w:szCs w:val="24"/>
        </w:rPr>
        <w:t>.</w:t>
      </w:r>
    </w:p>
    <w:p w:rsidR="00EC5115" w:rsidRDefault="00C77FA8" w:rsidP="00EC5115">
      <w:pPr>
        <w:rPr>
          <w:sz w:val="24"/>
          <w:szCs w:val="24"/>
        </w:rPr>
      </w:pPr>
      <w:r>
        <w:rPr>
          <w:sz w:val="24"/>
          <w:szCs w:val="24"/>
        </w:rPr>
        <w:t>Unser Bläserchor</w:t>
      </w:r>
      <w:r w:rsidR="001159F8">
        <w:rPr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 w:rsidR="001159F8">
        <w:rPr>
          <w:sz w:val="24"/>
          <w:szCs w:val="24"/>
        </w:rPr>
        <w:t>t</w:t>
      </w:r>
      <w:r w:rsidR="00EC5115">
        <w:rPr>
          <w:sz w:val="24"/>
          <w:szCs w:val="24"/>
        </w:rPr>
        <w:t xml:space="preserve"> regel</w:t>
      </w:r>
      <w:r w:rsidR="00664CAB">
        <w:rPr>
          <w:sz w:val="24"/>
          <w:szCs w:val="24"/>
        </w:rPr>
        <w:t>mäßig montags</w:t>
      </w:r>
      <w:r w:rsidR="0000592D">
        <w:rPr>
          <w:sz w:val="24"/>
          <w:szCs w:val="24"/>
        </w:rPr>
        <w:t xml:space="preserve"> von </w:t>
      </w:r>
      <w:r w:rsidR="000248F4">
        <w:rPr>
          <w:sz w:val="24"/>
          <w:szCs w:val="24"/>
        </w:rPr>
        <w:t>20:00</w:t>
      </w:r>
      <w:r w:rsidR="0000592D">
        <w:rPr>
          <w:sz w:val="24"/>
          <w:szCs w:val="24"/>
        </w:rPr>
        <w:t xml:space="preserve"> Uhr bis</w:t>
      </w:r>
      <w:r>
        <w:rPr>
          <w:sz w:val="24"/>
          <w:szCs w:val="24"/>
        </w:rPr>
        <w:t xml:space="preserve"> </w:t>
      </w:r>
      <w:r w:rsidR="00664CAB">
        <w:rPr>
          <w:sz w:val="24"/>
          <w:szCs w:val="24"/>
        </w:rPr>
        <w:t>21:30</w:t>
      </w:r>
      <w:r>
        <w:rPr>
          <w:sz w:val="24"/>
          <w:szCs w:val="24"/>
        </w:rPr>
        <w:t xml:space="preserve"> Uhr im</w:t>
      </w:r>
      <w:r w:rsidR="000248F4">
        <w:rPr>
          <w:sz w:val="24"/>
          <w:szCs w:val="24"/>
        </w:rPr>
        <w:t xml:space="preserve"> </w:t>
      </w:r>
      <w:r w:rsidR="00BE1D45">
        <w:rPr>
          <w:sz w:val="24"/>
          <w:szCs w:val="24"/>
        </w:rPr>
        <w:t>ev. Gemeindehaus</w:t>
      </w:r>
      <w:r w:rsidR="0016688D">
        <w:rPr>
          <w:sz w:val="24"/>
          <w:szCs w:val="24"/>
        </w:rPr>
        <w:t xml:space="preserve">, </w:t>
      </w:r>
      <w:r w:rsidR="00664CAB">
        <w:rPr>
          <w:sz w:val="24"/>
          <w:szCs w:val="24"/>
        </w:rPr>
        <w:t>Kenzingen</w:t>
      </w:r>
      <w:r w:rsidR="000248F4">
        <w:rPr>
          <w:sz w:val="24"/>
          <w:szCs w:val="24"/>
        </w:rPr>
        <w:t xml:space="preserve">, </w:t>
      </w:r>
      <w:r w:rsidR="00664CAB">
        <w:rPr>
          <w:sz w:val="24"/>
          <w:szCs w:val="24"/>
        </w:rPr>
        <w:t>Offenburger</w:t>
      </w:r>
      <w:r w:rsidR="00BF61F3">
        <w:rPr>
          <w:sz w:val="24"/>
          <w:szCs w:val="24"/>
        </w:rPr>
        <w:t xml:space="preserve"> S</w:t>
      </w:r>
      <w:r w:rsidR="00664CAB">
        <w:rPr>
          <w:sz w:val="24"/>
          <w:szCs w:val="24"/>
        </w:rPr>
        <w:t>traße</w:t>
      </w:r>
      <w:r w:rsidR="00BF61F3">
        <w:rPr>
          <w:sz w:val="24"/>
          <w:szCs w:val="24"/>
        </w:rPr>
        <w:t xml:space="preserve"> 21</w:t>
      </w:r>
      <w:bookmarkStart w:id="0" w:name="_GoBack"/>
      <w:bookmarkEnd w:id="0"/>
      <w:r>
        <w:rPr>
          <w:sz w:val="24"/>
          <w:szCs w:val="24"/>
        </w:rPr>
        <w:t>.</w:t>
      </w:r>
    </w:p>
    <w:p w:rsidR="00485471" w:rsidRDefault="00EC5115" w:rsidP="00EC5115">
      <w:pPr>
        <w:rPr>
          <w:sz w:val="24"/>
          <w:szCs w:val="24"/>
        </w:rPr>
      </w:pPr>
      <w:r>
        <w:rPr>
          <w:sz w:val="24"/>
          <w:szCs w:val="24"/>
        </w:rPr>
        <w:t xml:space="preserve">Für „Jungbläser“ (das sind nicht nur junge Bläser, sondern auch </w:t>
      </w:r>
      <w:r w:rsidR="00C77FA8">
        <w:rPr>
          <w:sz w:val="24"/>
          <w:szCs w:val="24"/>
        </w:rPr>
        <w:t>E</w:t>
      </w:r>
      <w:r w:rsidR="00C77FA8">
        <w:rPr>
          <w:sz w:val="24"/>
          <w:szCs w:val="24"/>
        </w:rPr>
        <w:t>r</w:t>
      </w:r>
      <w:r w:rsidR="00C77FA8">
        <w:rPr>
          <w:sz w:val="24"/>
          <w:szCs w:val="24"/>
        </w:rPr>
        <w:t>wachsene</w:t>
      </w:r>
      <w:r>
        <w:rPr>
          <w:sz w:val="24"/>
          <w:szCs w:val="24"/>
        </w:rPr>
        <w:t xml:space="preserve">, die </w:t>
      </w:r>
      <w:r w:rsidR="00C77FA8">
        <w:rPr>
          <w:sz w:val="24"/>
          <w:szCs w:val="24"/>
        </w:rPr>
        <w:t xml:space="preserve">entweder </w:t>
      </w:r>
      <w:r>
        <w:rPr>
          <w:sz w:val="24"/>
          <w:szCs w:val="24"/>
        </w:rPr>
        <w:t xml:space="preserve">noch nicht so weit fortgeschritten </w:t>
      </w:r>
      <w:r w:rsidR="00C77FA8">
        <w:rPr>
          <w:sz w:val="24"/>
          <w:szCs w:val="24"/>
        </w:rPr>
        <w:t>oder ganz ohne Erfahrung sind</w:t>
      </w:r>
      <w:r>
        <w:rPr>
          <w:sz w:val="24"/>
          <w:szCs w:val="24"/>
        </w:rPr>
        <w:t xml:space="preserve">) werden die </w:t>
      </w:r>
      <w:r w:rsidR="00C77FA8">
        <w:rPr>
          <w:sz w:val="24"/>
          <w:szCs w:val="24"/>
        </w:rPr>
        <w:t>Unterrichtss</w:t>
      </w:r>
      <w:r>
        <w:rPr>
          <w:sz w:val="24"/>
          <w:szCs w:val="24"/>
        </w:rPr>
        <w:t>tunden individuell ve</w:t>
      </w:r>
      <w:r>
        <w:rPr>
          <w:sz w:val="24"/>
          <w:szCs w:val="24"/>
        </w:rPr>
        <w:t>r</w:t>
      </w:r>
      <w:r>
        <w:rPr>
          <w:sz w:val="24"/>
          <w:szCs w:val="24"/>
        </w:rPr>
        <w:t>einbart.</w:t>
      </w:r>
      <w:r w:rsidR="00C77FA8">
        <w:rPr>
          <w:sz w:val="24"/>
          <w:szCs w:val="24"/>
        </w:rPr>
        <w:t xml:space="preserve"> </w:t>
      </w:r>
      <w:r w:rsidR="00485471">
        <w:rPr>
          <w:sz w:val="24"/>
          <w:szCs w:val="24"/>
        </w:rPr>
        <w:t>Am 14.01.2019 und 21.01.2019, montags, werden wir von 19</w:t>
      </w:r>
      <w:r w:rsidR="008251F5">
        <w:rPr>
          <w:sz w:val="24"/>
          <w:szCs w:val="24"/>
        </w:rPr>
        <w:t xml:space="preserve">:00 – </w:t>
      </w:r>
      <w:r w:rsidR="000248F4">
        <w:rPr>
          <w:sz w:val="24"/>
          <w:szCs w:val="24"/>
        </w:rPr>
        <w:t>20:00</w:t>
      </w:r>
      <w:r w:rsidR="008251F5">
        <w:rPr>
          <w:sz w:val="24"/>
          <w:szCs w:val="24"/>
        </w:rPr>
        <w:t xml:space="preserve"> Uhr </w:t>
      </w:r>
      <w:r w:rsidR="0016688D">
        <w:rPr>
          <w:sz w:val="24"/>
          <w:szCs w:val="24"/>
        </w:rPr>
        <w:t xml:space="preserve">im </w:t>
      </w:r>
      <w:r w:rsidR="000248F4">
        <w:rPr>
          <w:sz w:val="24"/>
          <w:szCs w:val="24"/>
        </w:rPr>
        <w:t>Gemeindehaus</w:t>
      </w:r>
      <w:r w:rsidR="0016688D">
        <w:rPr>
          <w:sz w:val="24"/>
          <w:szCs w:val="24"/>
        </w:rPr>
        <w:t xml:space="preserve"> </w:t>
      </w:r>
      <w:r w:rsidR="00E06BEF">
        <w:rPr>
          <w:sz w:val="24"/>
          <w:szCs w:val="24"/>
        </w:rPr>
        <w:t xml:space="preserve">eine </w:t>
      </w:r>
      <w:r w:rsidR="00C77FA8">
        <w:rPr>
          <w:sz w:val="24"/>
          <w:szCs w:val="24"/>
        </w:rPr>
        <w:t>Schnupperstunde an</w:t>
      </w:r>
      <w:r w:rsidR="00E06BEF">
        <w:rPr>
          <w:sz w:val="24"/>
          <w:szCs w:val="24"/>
        </w:rPr>
        <w:t>bi</w:t>
      </w:r>
      <w:r w:rsidR="00E06BEF">
        <w:rPr>
          <w:sz w:val="24"/>
          <w:szCs w:val="24"/>
        </w:rPr>
        <w:t>e</w:t>
      </w:r>
      <w:r w:rsidR="00E06BEF">
        <w:rPr>
          <w:sz w:val="24"/>
          <w:szCs w:val="24"/>
        </w:rPr>
        <w:t>ten</w:t>
      </w:r>
      <w:r w:rsidR="00C77FA8">
        <w:rPr>
          <w:sz w:val="24"/>
          <w:szCs w:val="24"/>
        </w:rPr>
        <w:t>, in de</w:t>
      </w:r>
      <w:r w:rsidR="00E06BEF">
        <w:rPr>
          <w:sz w:val="24"/>
          <w:szCs w:val="24"/>
        </w:rPr>
        <w:t>r</w:t>
      </w:r>
      <w:r w:rsidR="00C77FA8">
        <w:rPr>
          <w:sz w:val="24"/>
          <w:szCs w:val="24"/>
        </w:rPr>
        <w:t xml:space="preserve"> man ganz zwanglos ein Blasinstrument </w:t>
      </w:r>
      <w:r w:rsidR="0016688D">
        <w:rPr>
          <w:sz w:val="24"/>
          <w:szCs w:val="24"/>
        </w:rPr>
        <w:t>aus</w:t>
      </w:r>
      <w:r w:rsidR="00C77FA8">
        <w:rPr>
          <w:sz w:val="24"/>
          <w:szCs w:val="24"/>
        </w:rPr>
        <w:t>probieren kann.</w:t>
      </w:r>
      <w:r w:rsidR="00BE1D45">
        <w:rPr>
          <w:sz w:val="24"/>
          <w:szCs w:val="24"/>
        </w:rPr>
        <w:t xml:space="preserve"> Kommen Sie einfach vorbei. </w:t>
      </w:r>
    </w:p>
    <w:p w:rsidR="007E7C3C" w:rsidRDefault="00C77FA8" w:rsidP="00EC5115">
      <w:pPr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z w:val="24"/>
          <w:szCs w:val="24"/>
        </w:rPr>
        <w:t>r</w:t>
      </w:r>
      <w:r>
        <w:rPr>
          <w:sz w:val="24"/>
          <w:szCs w:val="24"/>
        </w:rPr>
        <w:t>über hinaus erreichen Sie uns</w:t>
      </w:r>
      <w:r w:rsidR="007E7C3C">
        <w:rPr>
          <w:sz w:val="24"/>
          <w:szCs w:val="24"/>
        </w:rPr>
        <w:t>:</w:t>
      </w:r>
    </w:p>
    <w:p w:rsidR="007E7C3C" w:rsidRDefault="00664CAB" w:rsidP="00EC5115">
      <w:pPr>
        <w:rPr>
          <w:sz w:val="24"/>
          <w:szCs w:val="24"/>
        </w:rPr>
      </w:pPr>
      <w:r>
        <w:rPr>
          <w:sz w:val="24"/>
          <w:szCs w:val="24"/>
        </w:rPr>
        <w:t>Dr. Johannes Henn</w:t>
      </w:r>
      <w:r w:rsidR="0091418C">
        <w:rPr>
          <w:sz w:val="24"/>
          <w:szCs w:val="24"/>
        </w:rPr>
        <w:t xml:space="preserve">: </w:t>
      </w:r>
      <w:r>
        <w:rPr>
          <w:sz w:val="24"/>
          <w:szCs w:val="24"/>
        </w:rPr>
        <w:t>johannes.henn@onlinehome.de</w:t>
      </w:r>
      <w:r w:rsidR="007E7C3C">
        <w:rPr>
          <w:sz w:val="24"/>
          <w:szCs w:val="24"/>
        </w:rPr>
        <w:t xml:space="preserve"> (Chorle</w:t>
      </w:r>
      <w:r w:rsidR="007E7C3C">
        <w:rPr>
          <w:sz w:val="24"/>
          <w:szCs w:val="24"/>
        </w:rPr>
        <w:t>i</w:t>
      </w:r>
      <w:r w:rsidR="007E7C3C">
        <w:rPr>
          <w:sz w:val="24"/>
          <w:szCs w:val="24"/>
        </w:rPr>
        <w:t>ter)</w:t>
      </w:r>
    </w:p>
    <w:p w:rsidR="007E7C3C" w:rsidRDefault="00664CAB" w:rsidP="00EC5115">
      <w:pPr>
        <w:rPr>
          <w:sz w:val="24"/>
          <w:szCs w:val="24"/>
        </w:rPr>
      </w:pPr>
      <w:r>
        <w:rPr>
          <w:sz w:val="24"/>
          <w:szCs w:val="24"/>
        </w:rPr>
        <w:t>Reinhilde Rothardt</w:t>
      </w:r>
      <w:r w:rsidR="007E7C3C">
        <w:rPr>
          <w:sz w:val="24"/>
          <w:szCs w:val="24"/>
        </w:rPr>
        <w:t xml:space="preserve">: </w:t>
      </w:r>
      <w:r w:rsidRPr="00664CAB">
        <w:rPr>
          <w:sz w:val="24"/>
          <w:szCs w:val="24"/>
        </w:rPr>
        <w:t>rothardt@online.de</w:t>
      </w:r>
      <w:r w:rsidR="007E7C3C">
        <w:rPr>
          <w:sz w:val="24"/>
          <w:szCs w:val="24"/>
        </w:rPr>
        <w:t xml:space="preserve"> (</w:t>
      </w:r>
      <w:r w:rsidR="000248F4">
        <w:rPr>
          <w:sz w:val="24"/>
          <w:szCs w:val="24"/>
        </w:rPr>
        <w:t>Choro</w:t>
      </w:r>
      <w:r w:rsidR="000248F4">
        <w:rPr>
          <w:sz w:val="24"/>
          <w:szCs w:val="24"/>
        </w:rPr>
        <w:t>b</w:t>
      </w:r>
      <w:r>
        <w:rPr>
          <w:sz w:val="24"/>
          <w:szCs w:val="24"/>
        </w:rPr>
        <w:t>frau</w:t>
      </w:r>
      <w:r w:rsidR="000248F4">
        <w:rPr>
          <w:sz w:val="24"/>
          <w:szCs w:val="24"/>
        </w:rPr>
        <w:t>)</w:t>
      </w:r>
    </w:p>
    <w:p w:rsidR="007E7C3C" w:rsidRDefault="007E7C3C" w:rsidP="00EC5115">
      <w:pPr>
        <w:rPr>
          <w:sz w:val="24"/>
          <w:szCs w:val="24"/>
        </w:rPr>
      </w:pPr>
    </w:p>
    <w:p w:rsidR="007E7C3C" w:rsidRPr="00E06BEF" w:rsidRDefault="00E06BEF" w:rsidP="00EC5115">
      <w:pPr>
        <w:rPr>
          <w:b/>
          <w:sz w:val="24"/>
          <w:szCs w:val="24"/>
        </w:rPr>
      </w:pPr>
      <w:r w:rsidRPr="00E06BEF">
        <w:rPr>
          <w:b/>
          <w:sz w:val="24"/>
          <w:szCs w:val="24"/>
        </w:rPr>
        <w:t xml:space="preserve">Los geht’s, nicht zögern, freuen Sie </w:t>
      </w:r>
      <w:r>
        <w:rPr>
          <w:b/>
          <w:sz w:val="24"/>
          <w:szCs w:val="24"/>
        </w:rPr>
        <w:t>sich auf das Musizieren mit uns</w:t>
      </w:r>
      <w:r w:rsidR="00263096">
        <w:rPr>
          <w:b/>
          <w:sz w:val="24"/>
          <w:szCs w:val="24"/>
        </w:rPr>
        <w:t>.</w:t>
      </w:r>
    </w:p>
    <w:p w:rsidR="007520EE" w:rsidRDefault="007520EE" w:rsidP="00EC5115">
      <w:pPr>
        <w:rPr>
          <w:b/>
          <w:sz w:val="28"/>
          <w:szCs w:val="28"/>
        </w:rPr>
      </w:pPr>
    </w:p>
    <w:p w:rsidR="007520EE" w:rsidRPr="007520EE" w:rsidRDefault="00664CAB" w:rsidP="00EC5115">
      <w:pPr>
        <w:rPr>
          <w:b/>
          <w:sz w:val="16"/>
          <w:szCs w:val="16"/>
        </w:rPr>
      </w:pPr>
      <w:r>
        <w:rPr>
          <w:b/>
          <w:sz w:val="16"/>
          <w:szCs w:val="16"/>
        </w:rPr>
        <w:t>Kenzingen</w:t>
      </w:r>
      <w:r w:rsidR="000248F4">
        <w:rPr>
          <w:b/>
          <w:sz w:val="16"/>
          <w:szCs w:val="16"/>
        </w:rPr>
        <w:t>, den</w:t>
      </w:r>
      <w:r w:rsidR="00CD2A0E">
        <w:rPr>
          <w:b/>
          <w:sz w:val="16"/>
          <w:szCs w:val="16"/>
        </w:rPr>
        <w:t xml:space="preserve"> </w:t>
      </w:r>
      <w:r w:rsidR="00485471">
        <w:rPr>
          <w:b/>
          <w:sz w:val="16"/>
          <w:szCs w:val="16"/>
        </w:rPr>
        <w:t>16.12</w:t>
      </w:r>
      <w:r>
        <w:rPr>
          <w:b/>
          <w:sz w:val="16"/>
          <w:szCs w:val="16"/>
        </w:rPr>
        <w:t>.2018</w:t>
      </w:r>
    </w:p>
    <w:sectPr w:rsidR="007520EE" w:rsidRPr="007520EE" w:rsidSect="00B12E93">
      <w:pgSz w:w="8391" w:h="11907" w:code="11"/>
      <w:pgMar w:top="238" w:right="720" w:bottom="284" w:left="720" w:header="0" w:footer="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74" w:rsidRDefault="00E75F74">
      <w:r>
        <w:separator/>
      </w:r>
    </w:p>
  </w:endnote>
  <w:endnote w:type="continuationSeparator" w:id="0">
    <w:p w:rsidR="00E75F74" w:rsidRDefault="00E7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74" w:rsidRDefault="00E75F74">
      <w:r>
        <w:separator/>
      </w:r>
    </w:p>
  </w:footnote>
  <w:footnote w:type="continuationSeparator" w:id="0">
    <w:p w:rsidR="00E75F74" w:rsidRDefault="00E7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12A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632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938F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4C47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39"/>
    <w:rsid w:val="0000592D"/>
    <w:rsid w:val="000248F4"/>
    <w:rsid w:val="00093947"/>
    <w:rsid w:val="001159F8"/>
    <w:rsid w:val="00127AA5"/>
    <w:rsid w:val="0016688D"/>
    <w:rsid w:val="001731D9"/>
    <w:rsid w:val="002346F2"/>
    <w:rsid w:val="00263096"/>
    <w:rsid w:val="0027111E"/>
    <w:rsid w:val="00300F13"/>
    <w:rsid w:val="003128E8"/>
    <w:rsid w:val="00315DBC"/>
    <w:rsid w:val="0040742D"/>
    <w:rsid w:val="00485471"/>
    <w:rsid w:val="004D492C"/>
    <w:rsid w:val="004D5BDE"/>
    <w:rsid w:val="00572D1C"/>
    <w:rsid w:val="005A6669"/>
    <w:rsid w:val="006017EA"/>
    <w:rsid w:val="006362F8"/>
    <w:rsid w:val="0065624E"/>
    <w:rsid w:val="00664CAB"/>
    <w:rsid w:val="006C469B"/>
    <w:rsid w:val="006E1E3F"/>
    <w:rsid w:val="007520EE"/>
    <w:rsid w:val="007608B1"/>
    <w:rsid w:val="0077228F"/>
    <w:rsid w:val="00772C20"/>
    <w:rsid w:val="00790C4C"/>
    <w:rsid w:val="007E7C3C"/>
    <w:rsid w:val="008251F5"/>
    <w:rsid w:val="00826A7B"/>
    <w:rsid w:val="008A5939"/>
    <w:rsid w:val="008B51CE"/>
    <w:rsid w:val="0091418C"/>
    <w:rsid w:val="00936074"/>
    <w:rsid w:val="009576BB"/>
    <w:rsid w:val="00A3373E"/>
    <w:rsid w:val="00A71102"/>
    <w:rsid w:val="00AE4B37"/>
    <w:rsid w:val="00AF51FD"/>
    <w:rsid w:val="00AF748F"/>
    <w:rsid w:val="00B12E93"/>
    <w:rsid w:val="00B22458"/>
    <w:rsid w:val="00BB3AED"/>
    <w:rsid w:val="00BE1D45"/>
    <w:rsid w:val="00BF61F3"/>
    <w:rsid w:val="00C2768E"/>
    <w:rsid w:val="00C54ADE"/>
    <w:rsid w:val="00C77FA8"/>
    <w:rsid w:val="00CD2A0E"/>
    <w:rsid w:val="00D23312"/>
    <w:rsid w:val="00D3136A"/>
    <w:rsid w:val="00D46E37"/>
    <w:rsid w:val="00D62AF1"/>
    <w:rsid w:val="00D822E9"/>
    <w:rsid w:val="00DE52E3"/>
    <w:rsid w:val="00E0302A"/>
    <w:rsid w:val="00E06BEF"/>
    <w:rsid w:val="00E43F42"/>
    <w:rsid w:val="00E75F74"/>
    <w:rsid w:val="00EC5115"/>
    <w:rsid w:val="00F24E57"/>
    <w:rsid w:val="00F43A95"/>
    <w:rsid w:val="00FA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FA0DDD"/>
    <w:rPr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semiHidden/>
    <w:rsid w:val="00FA0DDD"/>
    <w:rPr>
      <w:color w:val="D9D9D9"/>
      <w:sz w:val="96"/>
    </w:rPr>
  </w:style>
  <w:style w:type="table" w:styleId="Tabellenraster">
    <w:name w:val="Table Grid"/>
    <w:basedOn w:val="NormaleTabelle"/>
    <w:uiPriority w:val="1"/>
    <w:rsid w:val="00FA0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A0DDD"/>
    <w:rPr>
      <w:sz w:val="18"/>
    </w:rPr>
  </w:style>
  <w:style w:type="character" w:styleId="Hyperlink">
    <w:name w:val="Hyperlink"/>
    <w:uiPriority w:val="99"/>
    <w:unhideWhenUsed/>
    <w:rsid w:val="007E7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FA0DDD"/>
    <w:rPr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semiHidden/>
    <w:rsid w:val="00FA0DDD"/>
    <w:rPr>
      <w:color w:val="D9D9D9"/>
      <w:sz w:val="96"/>
    </w:rPr>
  </w:style>
  <w:style w:type="table" w:styleId="Tabellenraster">
    <w:name w:val="Table Grid"/>
    <w:basedOn w:val="NormaleTabelle"/>
    <w:uiPriority w:val="1"/>
    <w:rsid w:val="00FA0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A0DDD"/>
    <w:rPr>
      <w:sz w:val="18"/>
    </w:rPr>
  </w:style>
  <w:style w:type="character" w:styleId="Hyperlink">
    <w:name w:val="Hyperlink"/>
    <w:uiPriority w:val="99"/>
    <w:unhideWhenUsed/>
    <w:rsid w:val="007E7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J.%20Henn\AppData\Roaming\Microsoft\Templates\Mem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 (Simple design)</vt:lpstr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creator>Dr. J. Henn</dc:creator>
  <cp:lastModifiedBy>User</cp:lastModifiedBy>
  <cp:revision>2</cp:revision>
  <cp:lastPrinted>2018-11-06T11:44:00Z</cp:lastPrinted>
  <dcterms:created xsi:type="dcterms:W3CDTF">2018-12-13T13:28:00Z</dcterms:created>
  <dcterms:modified xsi:type="dcterms:W3CDTF">2018-12-13T13:28:00Z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